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8D41" w14:textId="77777777" w:rsidR="00A536D0" w:rsidRDefault="00A536D0" w:rsidP="00A536D0">
      <w:pPr>
        <w:spacing w:before="120" w:after="280" w:afterAutospacing="1"/>
        <w:jc w:val="center"/>
      </w:pPr>
      <w:bookmarkStart w:id="0" w:name="chuong_pl_7"/>
      <w:bookmarkStart w:id="1" w:name="_GoBack"/>
      <w:r>
        <w:rPr>
          <w:b/>
          <w:bCs/>
          <w:i/>
          <w:iCs/>
          <w:lang w:val="vi-VN"/>
        </w:rPr>
        <w:t>Mẫu TK03</w:t>
      </w:r>
      <w:bookmarkEnd w:id="0"/>
    </w:p>
    <w:p w14:paraId="479CA6B8" w14:textId="77777777" w:rsidR="00A536D0" w:rsidRDefault="00A536D0" w:rsidP="00A536D0">
      <w:pPr>
        <w:spacing w:before="120" w:after="280" w:afterAutospacing="1"/>
        <w:jc w:val="center"/>
      </w:pPr>
      <w:r>
        <w:rPr>
          <w:i/>
          <w:iCs/>
          <w:lang w:val="vi-VN"/>
        </w:rPr>
        <w:t>Ban hành kèm theo Thông tư số</w:t>
      </w:r>
      <w:r>
        <w:rPr>
          <w:i/>
          <w:iCs/>
        </w:rPr>
        <w:t xml:space="preserve"> 133/2017/</w:t>
      </w:r>
      <w:r>
        <w:rPr>
          <w:i/>
          <w:iCs/>
          <w:lang w:val="vi-VN"/>
        </w:rPr>
        <w:t xml:space="preserve">TT-BTC </w:t>
      </w:r>
      <w:bookmarkEnd w:id="1"/>
      <w:r>
        <w:rPr>
          <w:i/>
          <w:iCs/>
          <w:lang w:val="vi-VN"/>
        </w:rPr>
        <w:t>ngày</w:t>
      </w:r>
      <w:r>
        <w:rPr>
          <w:i/>
          <w:iCs/>
        </w:rPr>
        <w:t xml:space="preserve"> 15</w:t>
      </w:r>
      <w:r>
        <w:rPr>
          <w:i/>
          <w:iCs/>
          <w:lang w:val="vi-VN"/>
        </w:rPr>
        <w:t>/</w:t>
      </w:r>
      <w:r>
        <w:rPr>
          <w:i/>
          <w:iCs/>
        </w:rPr>
        <w:t>1</w:t>
      </w:r>
      <w:r>
        <w:rPr>
          <w:i/>
          <w:iCs/>
          <w:lang w:val="vi-VN"/>
        </w:rPr>
        <w:t>2/2017 của Bộ Tài chính</w:t>
      </w:r>
    </w:p>
    <w:p w14:paraId="5FB4ABD8" w14:textId="77777777" w:rsidR="00A536D0" w:rsidRDefault="00A536D0" w:rsidP="00A536D0">
      <w:pPr>
        <w:spacing w:before="120" w:after="280" w:afterAutospacing="1"/>
        <w:jc w:val="center"/>
      </w:pPr>
      <w:r>
        <w:rPr>
          <w:b/>
          <w:bCs/>
          <w:lang w:val="vi-VN"/>
        </w:rPr>
        <w:t>CỘNG HÒA X</w:t>
      </w:r>
      <w:r>
        <w:rPr>
          <w:b/>
          <w:bCs/>
        </w:rPr>
        <w:t xml:space="preserve">Ã </w:t>
      </w:r>
      <w:r>
        <w:rPr>
          <w:b/>
          <w:bCs/>
          <w:lang w:val="vi-VN"/>
        </w:rPr>
        <w:t>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--------------------------</w:t>
      </w:r>
    </w:p>
    <w:p w14:paraId="313176DB" w14:textId="77777777" w:rsidR="00A536D0" w:rsidRDefault="00A536D0" w:rsidP="00A536D0">
      <w:pPr>
        <w:spacing w:before="120" w:after="280" w:afterAutospacing="1"/>
        <w:jc w:val="center"/>
      </w:pPr>
      <w:bookmarkStart w:id="2" w:name="chuong_pl_7_name"/>
      <w:r>
        <w:rPr>
          <w:b/>
          <w:bCs/>
          <w:lang w:val="vi-VN"/>
        </w:rPr>
        <w:t>THÔNG BÁO NGỪNG SỬ DỤNG HỆ THỐNG DỊCH VỤ CÔNG TRỰC TUYẾN CỦA KBNN</w:t>
      </w:r>
      <w:bookmarkEnd w:id="2"/>
    </w:p>
    <w:p w14:paraId="51A96CED" w14:textId="77777777" w:rsidR="00A536D0" w:rsidRDefault="00A536D0" w:rsidP="00A536D0">
      <w:pPr>
        <w:spacing w:before="120" w:after="280" w:afterAutospacing="1"/>
        <w:jc w:val="center"/>
      </w:pPr>
      <w:r>
        <w:rPr>
          <w:lang w:val="vi-VN"/>
        </w:rPr>
        <w:t>Kính gửi: Kho bạc Nhà nước</w:t>
      </w:r>
      <w:r>
        <w:t xml:space="preserve"> ……………….</w:t>
      </w:r>
    </w:p>
    <w:p w14:paraId="6BC490DE" w14:textId="77777777" w:rsidR="00A536D0" w:rsidRDefault="00A536D0" w:rsidP="00A536D0">
      <w:pPr>
        <w:spacing w:before="120" w:after="280" w:afterAutospacing="1"/>
      </w:pPr>
      <w:r>
        <w:rPr>
          <w:b/>
          <w:bCs/>
          <w:lang w:val="vi-VN"/>
        </w:rPr>
        <w:t>1. Thông tin đơn vị</w:t>
      </w:r>
    </w:p>
    <w:p w14:paraId="6EF68D81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>Tên ĐVQHNS:</w:t>
      </w:r>
      <w:r>
        <w:t xml:space="preserve"> ………………………………………. </w:t>
      </w:r>
      <w:r>
        <w:rPr>
          <w:lang w:val="vi-VN"/>
        </w:rPr>
        <w:t xml:space="preserve">Mã ĐVQHNS: </w:t>
      </w:r>
      <w:r>
        <w:t xml:space="preserve">............................................. </w:t>
      </w:r>
    </w:p>
    <w:p w14:paraId="039F8D9F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 xml:space="preserve">Địa chỉ: </w:t>
      </w:r>
      <w:r>
        <w:t xml:space="preserve">............................................................................................................................... </w:t>
      </w:r>
    </w:p>
    <w:p w14:paraId="1B08B4B3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 xml:space="preserve">Số điện thoại: </w:t>
      </w:r>
      <w:r>
        <w:t xml:space="preserve">……………………………… </w:t>
      </w:r>
      <w:r>
        <w:rPr>
          <w:lang w:val="vi-VN"/>
        </w:rPr>
        <w:t>S</w:t>
      </w:r>
      <w:r>
        <w:t>ố</w:t>
      </w:r>
      <w:r>
        <w:rPr>
          <w:lang w:val="vi-VN"/>
        </w:rPr>
        <w:t xml:space="preserve"> fax:</w:t>
      </w:r>
      <w:r>
        <w:t xml:space="preserve">.................................................................. </w:t>
      </w:r>
    </w:p>
    <w:p w14:paraId="380909C0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>Lý do ngừng sử dụng dịch vụ công trực tuyến:</w:t>
      </w:r>
    </w:p>
    <w:p w14:paraId="4DC7D29B" w14:textId="77777777" w:rsidR="00A536D0" w:rsidRDefault="00A536D0" w:rsidP="00A536D0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14:paraId="05E76592" w14:textId="77777777" w:rsidR="00A536D0" w:rsidRDefault="00A536D0" w:rsidP="00A536D0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14:paraId="19303CAD" w14:textId="77777777" w:rsidR="00A536D0" w:rsidRDefault="00A536D0" w:rsidP="00A536D0">
      <w:pPr>
        <w:spacing w:before="120" w:after="280" w:afterAutospacing="1"/>
      </w:pPr>
      <w:r>
        <w:rPr>
          <w:b/>
          <w:bCs/>
          <w:lang w:val="vi-VN"/>
        </w:rPr>
        <w:t>2. Nội dung ngừng sử dụng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(đ</w:t>
      </w:r>
      <w:r>
        <w:rPr>
          <w:i/>
          <w:iCs/>
        </w:rPr>
        <w:t>á</w:t>
      </w:r>
      <w:r>
        <w:rPr>
          <w:i/>
          <w:iCs/>
          <w:lang w:val="vi-VN"/>
        </w:rPr>
        <w:t>nh d</w:t>
      </w:r>
      <w:r>
        <w:rPr>
          <w:i/>
          <w:iCs/>
        </w:rPr>
        <w:t>ấ</w:t>
      </w:r>
      <w:r>
        <w:rPr>
          <w:i/>
          <w:iCs/>
          <w:lang w:val="vi-VN"/>
        </w:rPr>
        <w:t>u “X” vào nội dung ng</w:t>
      </w:r>
      <w:r>
        <w:rPr>
          <w:i/>
          <w:iCs/>
        </w:rPr>
        <w:t>ừn</w:t>
      </w:r>
      <w:r>
        <w:rPr>
          <w:i/>
          <w:iCs/>
          <w:lang w:val="vi-VN"/>
        </w:rPr>
        <w:t>g sử dụng)</w:t>
      </w:r>
    </w:p>
    <w:p w14:paraId="6A9479E2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>□ Đăng ký sử dụng bổ sung tài khoản tại KBNN và thay đổi mẫu dấu, mẫu chữ ký</w:t>
      </w:r>
    </w:p>
    <w:p w14:paraId="5D14C66A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>□ Kê khai và giao nhận hồ sơ kiểm soát chi</w:t>
      </w:r>
    </w:p>
    <w:p w14:paraId="010CBF42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>□ Đăng ký rút tiền mặt với KBNN</w:t>
      </w:r>
    </w:p>
    <w:p w14:paraId="6111E5EC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>□ Tra cứu thông tin và đối chiếu số dư tài khoản</w:t>
      </w:r>
    </w:p>
    <w:p w14:paraId="06AE6941" w14:textId="77777777" w:rsidR="00A536D0" w:rsidRDefault="00A536D0" w:rsidP="00A536D0">
      <w:pPr>
        <w:spacing w:before="120" w:after="280" w:afterAutospacing="1"/>
      </w:pPr>
      <w:r>
        <w:rPr>
          <w:lang w:val="vi-VN"/>
        </w:rPr>
        <w:t>□ Khác</w:t>
      </w:r>
    </w:p>
    <w:p w14:paraId="6C088B5F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D0"/>
    <w:rsid w:val="005E3F66"/>
    <w:rsid w:val="00761CD4"/>
    <w:rsid w:val="00A536D0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ECC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6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2018-01-05T10:37:00Z</dcterms:created>
  <dcterms:modified xsi:type="dcterms:W3CDTF">2018-01-05T10:38:00Z</dcterms:modified>
</cp:coreProperties>
</file>